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8B" w:rsidRDefault="00D66D8B" w:rsidP="00D66D8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Οι ημερομηνίες και τα σημεία συγκέντρωσης των ειδών πρώτης ανάγκης είναι τα ακόλουθα:</w:t>
      </w:r>
    </w:p>
    <w:tbl>
      <w:tblPr>
        <w:tblStyle w:val="a3"/>
        <w:tblW w:w="9073" w:type="dxa"/>
        <w:jc w:val="center"/>
        <w:tblInd w:w="-176" w:type="dxa"/>
        <w:tblLook w:val="04A0" w:firstRow="1" w:lastRow="0" w:firstColumn="1" w:lastColumn="0" w:noHBand="0" w:noVBand="1"/>
      </w:tblPr>
      <w:tblGrid>
        <w:gridCol w:w="2552"/>
        <w:gridCol w:w="3305"/>
        <w:gridCol w:w="3216"/>
      </w:tblGrid>
      <w:tr w:rsidR="00D66D8B" w:rsidRPr="007A3EC3" w:rsidTr="00DE2DF5">
        <w:trPr>
          <w:jc w:val="center"/>
        </w:trPr>
        <w:tc>
          <w:tcPr>
            <w:tcW w:w="2552" w:type="dxa"/>
          </w:tcPr>
          <w:p w:rsidR="00D66D8B" w:rsidRPr="007A3EC3" w:rsidRDefault="00D66D8B" w:rsidP="00DE2DF5">
            <w:pPr>
              <w:jc w:val="center"/>
              <w:rPr>
                <w:rFonts w:ascii="Century Gothic" w:hAnsi="Century Gothic"/>
                <w:b/>
              </w:rPr>
            </w:pPr>
            <w:r w:rsidRPr="007A3EC3">
              <w:rPr>
                <w:rFonts w:ascii="Century Gothic" w:hAnsi="Century Gothic"/>
                <w:b/>
              </w:rPr>
              <w:t>Κοινοτικό Γραφείο</w:t>
            </w:r>
          </w:p>
          <w:p w:rsidR="00D66D8B" w:rsidRPr="007A3EC3" w:rsidRDefault="00D66D8B" w:rsidP="00DE2DF5">
            <w:pPr>
              <w:jc w:val="center"/>
              <w:rPr>
                <w:rFonts w:ascii="Century Gothic" w:hAnsi="Century Gothic"/>
              </w:rPr>
            </w:pPr>
            <w:r w:rsidRPr="007A3EC3">
              <w:rPr>
                <w:rFonts w:ascii="Century Gothic" w:hAnsi="Century Gothic"/>
                <w:b/>
              </w:rPr>
              <w:t>Αγ. Ανδρέα</w:t>
            </w:r>
          </w:p>
        </w:tc>
        <w:tc>
          <w:tcPr>
            <w:tcW w:w="3305" w:type="dxa"/>
          </w:tcPr>
          <w:p w:rsidR="00D66D8B" w:rsidRPr="007A3EC3" w:rsidRDefault="00D66D8B" w:rsidP="00DE2DF5">
            <w:pPr>
              <w:jc w:val="center"/>
              <w:rPr>
                <w:rFonts w:ascii="Century Gothic" w:hAnsi="Century Gothic"/>
                <w:b/>
              </w:rPr>
            </w:pPr>
            <w:r w:rsidRPr="007A3EC3">
              <w:rPr>
                <w:rFonts w:ascii="Century Gothic" w:hAnsi="Century Gothic"/>
                <w:b/>
              </w:rPr>
              <w:t xml:space="preserve">Κατάστημα δίπλα από το ταχυδρομείο </w:t>
            </w:r>
            <w:proofErr w:type="spellStart"/>
            <w:r w:rsidRPr="007A3EC3">
              <w:rPr>
                <w:rFonts w:ascii="Century Gothic" w:hAnsi="Century Gothic"/>
                <w:b/>
              </w:rPr>
              <w:t>Άστρους</w:t>
            </w:r>
            <w:proofErr w:type="spellEnd"/>
            <w:r w:rsidRPr="007A3EC3">
              <w:rPr>
                <w:rFonts w:ascii="Century Gothic" w:hAnsi="Century Gothic"/>
                <w:b/>
              </w:rPr>
              <w:t xml:space="preserve"> –</w:t>
            </w:r>
          </w:p>
          <w:p w:rsidR="00D66D8B" w:rsidRPr="007A3EC3" w:rsidRDefault="00D66D8B" w:rsidP="00DE2DF5">
            <w:pPr>
              <w:jc w:val="center"/>
              <w:rPr>
                <w:rFonts w:ascii="Century Gothic" w:hAnsi="Century Gothic"/>
              </w:rPr>
            </w:pPr>
            <w:r w:rsidRPr="007A3EC3">
              <w:rPr>
                <w:rFonts w:ascii="Century Gothic" w:hAnsi="Century Gothic"/>
                <w:b/>
              </w:rPr>
              <w:t xml:space="preserve">Φώτης </w:t>
            </w:r>
            <w:proofErr w:type="spellStart"/>
            <w:r w:rsidRPr="007A3EC3">
              <w:rPr>
                <w:rFonts w:ascii="Century Gothic" w:hAnsi="Century Gothic"/>
                <w:b/>
              </w:rPr>
              <w:t>Τζιβελόπουλος</w:t>
            </w:r>
            <w:proofErr w:type="spellEnd"/>
          </w:p>
        </w:tc>
        <w:tc>
          <w:tcPr>
            <w:tcW w:w="3216" w:type="dxa"/>
          </w:tcPr>
          <w:p w:rsidR="00D66D8B" w:rsidRPr="007A3EC3" w:rsidRDefault="00D66D8B" w:rsidP="00DE2DF5">
            <w:pPr>
              <w:jc w:val="center"/>
              <w:rPr>
                <w:rFonts w:ascii="Century Gothic" w:hAnsi="Century Gothic"/>
                <w:b/>
              </w:rPr>
            </w:pPr>
            <w:r w:rsidRPr="007A3EC3">
              <w:rPr>
                <w:rFonts w:ascii="Century Gothic" w:hAnsi="Century Gothic"/>
                <w:b/>
              </w:rPr>
              <w:t xml:space="preserve">Κατάστημα </w:t>
            </w:r>
            <w:r w:rsidRPr="007A3EC3">
              <w:rPr>
                <w:rFonts w:ascii="Century Gothic" w:hAnsi="Century Gothic"/>
                <w:b/>
                <w:lang w:val="en-US"/>
              </w:rPr>
              <w:t>ECO</w:t>
            </w:r>
            <w:r w:rsidRPr="007A3EC3">
              <w:rPr>
                <w:rFonts w:ascii="Century Gothic" w:hAnsi="Century Gothic"/>
                <w:b/>
              </w:rPr>
              <w:t xml:space="preserve"> </w:t>
            </w:r>
            <w:r w:rsidRPr="007A3EC3">
              <w:rPr>
                <w:rFonts w:ascii="Century Gothic" w:hAnsi="Century Gothic"/>
                <w:b/>
                <w:lang w:val="en-US"/>
              </w:rPr>
              <w:t>KYNOURIA</w:t>
            </w:r>
            <w:r w:rsidRPr="007A3EC3">
              <w:rPr>
                <w:rFonts w:ascii="Century Gothic" w:hAnsi="Century Gothic"/>
                <w:b/>
              </w:rPr>
              <w:t xml:space="preserve"> -</w:t>
            </w:r>
          </w:p>
          <w:p w:rsidR="00D66D8B" w:rsidRPr="007A3EC3" w:rsidRDefault="00D66D8B" w:rsidP="00DE2DF5">
            <w:pPr>
              <w:jc w:val="center"/>
              <w:rPr>
                <w:rFonts w:ascii="Century Gothic" w:hAnsi="Century Gothic"/>
              </w:rPr>
            </w:pPr>
            <w:r w:rsidRPr="007A3EC3">
              <w:rPr>
                <w:rFonts w:ascii="Century Gothic" w:hAnsi="Century Gothic"/>
                <w:b/>
              </w:rPr>
              <w:t xml:space="preserve">Αναστασία </w:t>
            </w:r>
            <w:proofErr w:type="spellStart"/>
            <w:r w:rsidRPr="007A3EC3">
              <w:rPr>
                <w:rFonts w:ascii="Century Gothic" w:hAnsi="Century Gothic"/>
                <w:b/>
              </w:rPr>
              <w:t>Χαντίντ</w:t>
            </w:r>
            <w:proofErr w:type="spellEnd"/>
          </w:p>
        </w:tc>
      </w:tr>
      <w:tr w:rsidR="00D66D8B" w:rsidRPr="007A3EC3" w:rsidTr="00DE2DF5">
        <w:trPr>
          <w:jc w:val="center"/>
        </w:trPr>
        <w:tc>
          <w:tcPr>
            <w:tcW w:w="2552" w:type="dxa"/>
            <w:vAlign w:val="center"/>
          </w:tcPr>
          <w:p w:rsidR="00D66D8B" w:rsidRPr="007A3EC3" w:rsidRDefault="00D66D8B" w:rsidP="00DE2DF5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3305" w:type="dxa"/>
          </w:tcPr>
          <w:p w:rsidR="00D66D8B" w:rsidRPr="007A3EC3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</w:t>
            </w:r>
            <w:r w:rsidRPr="007A3EC3">
              <w:rPr>
                <w:rFonts w:ascii="Century Gothic" w:hAnsi="Century Gothic"/>
                <w:b/>
              </w:rPr>
              <w:t>/1</w:t>
            </w:r>
            <w:r>
              <w:rPr>
                <w:rFonts w:ascii="Century Gothic" w:hAnsi="Century Gothic"/>
                <w:b/>
              </w:rPr>
              <w:t>1</w:t>
            </w:r>
            <w:r w:rsidRPr="007A3EC3">
              <w:rPr>
                <w:rFonts w:ascii="Century Gothic" w:hAnsi="Century Gothic"/>
                <w:b/>
              </w:rPr>
              <w:t>/2015 (Τετάρτη)</w:t>
            </w:r>
          </w:p>
          <w:p w:rsidR="00D66D8B" w:rsidRPr="007A3EC3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09:00 – 12:00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&amp;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18:00 – 20:00</w:t>
            </w:r>
          </w:p>
        </w:tc>
        <w:tc>
          <w:tcPr>
            <w:tcW w:w="3216" w:type="dxa"/>
          </w:tcPr>
          <w:p w:rsidR="00D66D8B" w:rsidRPr="007A3EC3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</w:t>
            </w:r>
            <w:r w:rsidRPr="007A3EC3">
              <w:rPr>
                <w:rFonts w:ascii="Century Gothic" w:hAnsi="Century Gothic"/>
                <w:b/>
              </w:rPr>
              <w:t>/1</w:t>
            </w:r>
            <w:r>
              <w:rPr>
                <w:rFonts w:ascii="Century Gothic" w:hAnsi="Century Gothic"/>
                <w:b/>
              </w:rPr>
              <w:t>1</w:t>
            </w:r>
            <w:r w:rsidRPr="007A3EC3">
              <w:rPr>
                <w:rFonts w:ascii="Century Gothic" w:hAnsi="Century Gothic"/>
                <w:b/>
              </w:rPr>
              <w:t>/2015  (Τετάρτη)</w:t>
            </w:r>
          </w:p>
          <w:p w:rsidR="00D66D8B" w:rsidRPr="007A3EC3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09:00 – 14:00</w:t>
            </w:r>
          </w:p>
        </w:tc>
      </w:tr>
      <w:tr w:rsidR="00D66D8B" w:rsidRPr="007A3EC3" w:rsidTr="00DE2DF5">
        <w:trPr>
          <w:jc w:val="center"/>
        </w:trPr>
        <w:tc>
          <w:tcPr>
            <w:tcW w:w="2552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</w:t>
            </w:r>
            <w:r w:rsidRPr="007A3EC3">
              <w:rPr>
                <w:rFonts w:ascii="Century Gothic" w:hAnsi="Century Gothic"/>
                <w:b/>
              </w:rPr>
              <w:t>/1</w:t>
            </w:r>
            <w:r>
              <w:rPr>
                <w:rFonts w:ascii="Century Gothic" w:hAnsi="Century Gothic"/>
                <w:b/>
              </w:rPr>
              <w:t>1</w:t>
            </w:r>
            <w:r w:rsidRPr="007A3EC3">
              <w:rPr>
                <w:rFonts w:ascii="Century Gothic" w:hAnsi="Century Gothic"/>
                <w:b/>
              </w:rPr>
              <w:t>/2015 (Πέμπτη)</w:t>
            </w:r>
          </w:p>
          <w:p w:rsidR="00D66D8B" w:rsidRPr="007A3EC3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12:00 – 14:00</w:t>
            </w:r>
          </w:p>
        </w:tc>
        <w:tc>
          <w:tcPr>
            <w:tcW w:w="3305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</w:t>
            </w:r>
            <w:r w:rsidRPr="007A3EC3">
              <w:rPr>
                <w:rFonts w:ascii="Century Gothic" w:hAnsi="Century Gothic"/>
                <w:b/>
              </w:rPr>
              <w:t>/1</w:t>
            </w:r>
            <w:r>
              <w:rPr>
                <w:rFonts w:ascii="Century Gothic" w:hAnsi="Century Gothic"/>
                <w:b/>
              </w:rPr>
              <w:t>1</w:t>
            </w:r>
            <w:r w:rsidRPr="007A3EC3">
              <w:rPr>
                <w:rFonts w:ascii="Century Gothic" w:hAnsi="Century Gothic"/>
                <w:b/>
              </w:rPr>
              <w:t>/2015 (Πέμπτη)</w:t>
            </w:r>
          </w:p>
          <w:p w:rsidR="00D66D8B" w:rsidRPr="007A3EC3" w:rsidRDefault="00D66D8B" w:rsidP="00DE2DF5">
            <w:pPr>
              <w:spacing w:before="120" w:after="120"/>
              <w:jc w:val="center"/>
              <w:rPr>
                <w:b/>
              </w:rPr>
            </w:pPr>
            <w:r w:rsidRPr="007A3EC3">
              <w:rPr>
                <w:rFonts w:ascii="Century Gothic" w:hAnsi="Century Gothic"/>
              </w:rPr>
              <w:t>09:00 – 12:00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&amp;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18:00 – 20:00</w:t>
            </w:r>
          </w:p>
        </w:tc>
        <w:tc>
          <w:tcPr>
            <w:tcW w:w="3216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</w:t>
            </w:r>
            <w:r w:rsidRPr="007A3EC3">
              <w:rPr>
                <w:rFonts w:ascii="Century Gothic" w:hAnsi="Century Gothic"/>
                <w:b/>
              </w:rPr>
              <w:t>/1</w:t>
            </w:r>
            <w:r>
              <w:rPr>
                <w:rFonts w:ascii="Century Gothic" w:hAnsi="Century Gothic"/>
                <w:b/>
              </w:rPr>
              <w:t>1</w:t>
            </w:r>
            <w:r w:rsidRPr="007A3EC3">
              <w:rPr>
                <w:rFonts w:ascii="Century Gothic" w:hAnsi="Century Gothic"/>
                <w:b/>
              </w:rPr>
              <w:t>/2015 (Πέμπτη)</w:t>
            </w:r>
          </w:p>
          <w:p w:rsidR="00D66D8B" w:rsidRPr="007A3EC3" w:rsidRDefault="00D66D8B" w:rsidP="00DE2DF5">
            <w:pPr>
              <w:spacing w:before="120" w:after="120"/>
              <w:jc w:val="center"/>
              <w:rPr>
                <w:b/>
              </w:rPr>
            </w:pPr>
            <w:r w:rsidRPr="007A3EC3">
              <w:rPr>
                <w:rFonts w:ascii="Century Gothic" w:hAnsi="Century Gothic"/>
              </w:rPr>
              <w:t>09:00 – 14:00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&amp;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17:00 – 21:00</w:t>
            </w:r>
          </w:p>
        </w:tc>
      </w:tr>
      <w:tr w:rsidR="00D66D8B" w:rsidRPr="007A3EC3" w:rsidTr="00DE2DF5">
        <w:trPr>
          <w:jc w:val="center"/>
        </w:trPr>
        <w:tc>
          <w:tcPr>
            <w:tcW w:w="2552" w:type="dxa"/>
          </w:tcPr>
          <w:p w:rsidR="00D66D8B" w:rsidRPr="007A3EC3" w:rsidRDefault="00D66D8B" w:rsidP="00DE2DF5">
            <w:pPr>
              <w:spacing w:before="120" w:after="120"/>
              <w:jc w:val="center"/>
            </w:pPr>
          </w:p>
        </w:tc>
        <w:tc>
          <w:tcPr>
            <w:tcW w:w="3305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</w:t>
            </w:r>
            <w:r w:rsidRPr="007A3EC3">
              <w:rPr>
                <w:rFonts w:ascii="Century Gothic" w:hAnsi="Century Gothic"/>
                <w:b/>
              </w:rPr>
              <w:t>/1</w:t>
            </w:r>
            <w:r>
              <w:rPr>
                <w:rFonts w:ascii="Century Gothic" w:hAnsi="Century Gothic"/>
                <w:b/>
              </w:rPr>
              <w:t>1</w:t>
            </w:r>
            <w:r w:rsidRPr="007A3EC3">
              <w:rPr>
                <w:rFonts w:ascii="Century Gothic" w:hAnsi="Century Gothic"/>
                <w:b/>
              </w:rPr>
              <w:t>/2015 (Παρασκευή)</w:t>
            </w:r>
          </w:p>
          <w:p w:rsidR="00D66D8B" w:rsidRPr="007A3EC3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09:00 – 12:00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&amp;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18:00 – 20:00</w:t>
            </w:r>
          </w:p>
        </w:tc>
        <w:tc>
          <w:tcPr>
            <w:tcW w:w="3216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</w:t>
            </w:r>
            <w:r w:rsidRPr="007A3EC3">
              <w:rPr>
                <w:rFonts w:ascii="Century Gothic" w:hAnsi="Century Gothic"/>
                <w:b/>
              </w:rPr>
              <w:t>/1</w:t>
            </w:r>
            <w:r>
              <w:rPr>
                <w:rFonts w:ascii="Century Gothic" w:hAnsi="Century Gothic"/>
                <w:b/>
              </w:rPr>
              <w:t>1</w:t>
            </w:r>
            <w:r w:rsidRPr="007A3EC3">
              <w:rPr>
                <w:rFonts w:ascii="Century Gothic" w:hAnsi="Century Gothic"/>
                <w:b/>
              </w:rPr>
              <w:t>/2015 (Παρασκευή)</w:t>
            </w:r>
          </w:p>
          <w:p w:rsidR="00D66D8B" w:rsidRPr="007A3EC3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09:00 – 14:00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&amp;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17:00 – 21:00</w:t>
            </w:r>
          </w:p>
        </w:tc>
      </w:tr>
      <w:tr w:rsidR="00D66D8B" w:rsidRPr="007A3EC3" w:rsidTr="00DE2DF5">
        <w:trPr>
          <w:jc w:val="center"/>
        </w:trPr>
        <w:tc>
          <w:tcPr>
            <w:tcW w:w="2552" w:type="dxa"/>
          </w:tcPr>
          <w:p w:rsidR="00D66D8B" w:rsidRPr="007A3EC3" w:rsidRDefault="00D66D8B" w:rsidP="00DE2DF5">
            <w:pPr>
              <w:spacing w:before="120" w:after="120"/>
              <w:jc w:val="center"/>
            </w:pPr>
          </w:p>
        </w:tc>
        <w:tc>
          <w:tcPr>
            <w:tcW w:w="3305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</w:t>
            </w:r>
            <w:r w:rsidRPr="007A3EC3">
              <w:rPr>
                <w:rFonts w:ascii="Century Gothic" w:hAnsi="Century Gothic"/>
                <w:b/>
              </w:rPr>
              <w:t>/1</w:t>
            </w:r>
            <w:r>
              <w:rPr>
                <w:rFonts w:ascii="Century Gothic" w:hAnsi="Century Gothic"/>
                <w:b/>
              </w:rPr>
              <w:t>1</w:t>
            </w:r>
            <w:r w:rsidRPr="007A3EC3">
              <w:rPr>
                <w:rFonts w:ascii="Century Gothic" w:hAnsi="Century Gothic"/>
                <w:b/>
              </w:rPr>
              <w:t>/2015 (Σάββατο)</w:t>
            </w:r>
          </w:p>
          <w:p w:rsidR="00D66D8B" w:rsidRPr="007A3EC3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09:00 – 12:00</w:t>
            </w:r>
          </w:p>
        </w:tc>
        <w:tc>
          <w:tcPr>
            <w:tcW w:w="3216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07/11</w:t>
            </w:r>
            <w:r w:rsidRPr="007A3EC3">
              <w:rPr>
                <w:rFonts w:ascii="Century Gothic" w:hAnsi="Century Gothic"/>
                <w:b/>
              </w:rPr>
              <w:t>/2015 (Σάββατο)</w:t>
            </w:r>
          </w:p>
          <w:p w:rsidR="00D66D8B" w:rsidRPr="007A3EC3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09:00 – 14:00</w:t>
            </w:r>
          </w:p>
        </w:tc>
      </w:tr>
      <w:tr w:rsidR="00D66D8B" w:rsidRPr="007A3EC3" w:rsidTr="00DE2DF5">
        <w:trPr>
          <w:jc w:val="center"/>
        </w:trPr>
        <w:tc>
          <w:tcPr>
            <w:tcW w:w="2552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08/11</w:t>
            </w:r>
            <w:r w:rsidRPr="007A3EC3">
              <w:rPr>
                <w:rFonts w:ascii="Century Gothic" w:hAnsi="Century Gothic"/>
                <w:b/>
              </w:rPr>
              <w:t>/2015 (Κυριακή)</w:t>
            </w:r>
          </w:p>
          <w:p w:rsidR="00D66D8B" w:rsidRPr="007A3EC3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10:00 – 13:00</w:t>
            </w:r>
          </w:p>
        </w:tc>
        <w:tc>
          <w:tcPr>
            <w:tcW w:w="3305" w:type="dxa"/>
          </w:tcPr>
          <w:p w:rsidR="00D66D8B" w:rsidRPr="007A3EC3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16" w:type="dxa"/>
          </w:tcPr>
          <w:p w:rsidR="00D66D8B" w:rsidRPr="007A3EC3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</w:tr>
      <w:tr w:rsidR="00D66D8B" w:rsidRPr="007A3EC3" w:rsidTr="00DE2DF5">
        <w:trPr>
          <w:jc w:val="center"/>
        </w:trPr>
        <w:tc>
          <w:tcPr>
            <w:tcW w:w="2552" w:type="dxa"/>
          </w:tcPr>
          <w:p w:rsidR="00D66D8B" w:rsidRPr="007A3EC3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5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09/11</w:t>
            </w:r>
            <w:r w:rsidRPr="007A3EC3">
              <w:rPr>
                <w:rFonts w:ascii="Century Gothic" w:hAnsi="Century Gothic"/>
                <w:b/>
              </w:rPr>
              <w:t>/2015 (Δευτέρα)</w:t>
            </w:r>
          </w:p>
          <w:p w:rsidR="00D66D8B" w:rsidRPr="007A3EC3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09:00 – 12:00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&amp;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18:00 – 20:00</w:t>
            </w:r>
          </w:p>
        </w:tc>
        <w:tc>
          <w:tcPr>
            <w:tcW w:w="3216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09/11</w:t>
            </w:r>
            <w:r w:rsidRPr="007A3EC3">
              <w:rPr>
                <w:rFonts w:ascii="Century Gothic" w:hAnsi="Century Gothic"/>
                <w:b/>
              </w:rPr>
              <w:t>/2015 (Δευτέρα)</w:t>
            </w:r>
          </w:p>
          <w:p w:rsidR="00D66D8B" w:rsidRPr="007A3EC3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09:00 – 14:00</w:t>
            </w:r>
          </w:p>
        </w:tc>
      </w:tr>
      <w:tr w:rsidR="00D66D8B" w:rsidRPr="007A3EC3" w:rsidTr="00DE2DF5">
        <w:trPr>
          <w:jc w:val="center"/>
        </w:trPr>
        <w:tc>
          <w:tcPr>
            <w:tcW w:w="2552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10/11</w:t>
            </w:r>
            <w:r w:rsidRPr="00165974">
              <w:rPr>
                <w:rFonts w:ascii="Century Gothic" w:hAnsi="Century Gothic"/>
                <w:b/>
              </w:rPr>
              <w:t>/2015 (Τρίτη)</w:t>
            </w:r>
          </w:p>
          <w:p w:rsidR="00D66D8B" w:rsidRPr="00165974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12:00 – 14:00</w:t>
            </w:r>
          </w:p>
        </w:tc>
        <w:tc>
          <w:tcPr>
            <w:tcW w:w="3305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10/11</w:t>
            </w:r>
            <w:r w:rsidRPr="00165974">
              <w:rPr>
                <w:rFonts w:ascii="Century Gothic" w:hAnsi="Century Gothic"/>
                <w:b/>
              </w:rPr>
              <w:t>/2015 (Τρίτη)</w:t>
            </w:r>
          </w:p>
          <w:p w:rsidR="00D66D8B" w:rsidRPr="00165974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09:00 – 12:00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&amp;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18:00 – 20:00</w:t>
            </w:r>
          </w:p>
        </w:tc>
        <w:tc>
          <w:tcPr>
            <w:tcW w:w="3216" w:type="dxa"/>
          </w:tcPr>
          <w:p w:rsidR="00D66D8B" w:rsidRDefault="00D66D8B" w:rsidP="00DE2DF5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10/11</w:t>
            </w:r>
            <w:r w:rsidRPr="00165974">
              <w:rPr>
                <w:rFonts w:ascii="Century Gothic" w:hAnsi="Century Gothic"/>
                <w:b/>
              </w:rPr>
              <w:t>/2015 (Τρίτη)</w:t>
            </w:r>
          </w:p>
          <w:p w:rsidR="00D66D8B" w:rsidRPr="00165974" w:rsidRDefault="00D66D8B" w:rsidP="00DE2DF5">
            <w:pPr>
              <w:spacing w:before="120" w:after="120"/>
              <w:jc w:val="center"/>
            </w:pPr>
            <w:r w:rsidRPr="007A3EC3">
              <w:rPr>
                <w:rFonts w:ascii="Century Gothic" w:hAnsi="Century Gothic"/>
              </w:rPr>
              <w:t>09:00 – 14:00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&amp;</w:t>
            </w:r>
            <w:r>
              <w:rPr>
                <w:rFonts w:ascii="Century Gothic" w:hAnsi="Century Gothic"/>
              </w:rPr>
              <w:t xml:space="preserve"> </w:t>
            </w:r>
            <w:r w:rsidRPr="007A3EC3">
              <w:rPr>
                <w:rFonts w:ascii="Century Gothic" w:hAnsi="Century Gothic"/>
              </w:rPr>
              <w:t>17:00 – 21:00</w:t>
            </w:r>
          </w:p>
        </w:tc>
      </w:tr>
    </w:tbl>
    <w:p w:rsidR="00B43879" w:rsidRDefault="00B43879">
      <w:bookmarkStart w:id="0" w:name="_GoBack"/>
      <w:bookmarkEnd w:id="0"/>
    </w:p>
    <w:sectPr w:rsidR="00B438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8B"/>
    <w:rsid w:val="00B43879"/>
    <w:rsid w:val="00D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2015-11-03T10:52:00Z</dcterms:created>
  <dcterms:modified xsi:type="dcterms:W3CDTF">2015-11-03T10:52:00Z</dcterms:modified>
</cp:coreProperties>
</file>